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42" w:rsidRDefault="005F4757" w:rsidP="005F4757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Influenza vs. Colds vs. Viral Meningitis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57">
              <w:rPr>
                <w:rFonts w:ascii="Times New Roman" w:hAnsi="Times New Roman" w:cs="Times New Roman"/>
                <w:b/>
              </w:rPr>
              <w:t>Symptom</w:t>
            </w:r>
          </w:p>
        </w:tc>
        <w:tc>
          <w:tcPr>
            <w:tcW w:w="3237" w:type="dxa"/>
          </w:tcPr>
          <w:p w:rsidR="005F4757" w:rsidRPr="005F4757" w:rsidRDefault="005F4757" w:rsidP="005F4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Influenza (Flu)</w:t>
            </w:r>
          </w:p>
        </w:tc>
        <w:tc>
          <w:tcPr>
            <w:tcW w:w="3238" w:type="dxa"/>
          </w:tcPr>
          <w:p w:rsidR="005F4757" w:rsidRPr="005F4757" w:rsidRDefault="005F4757" w:rsidP="005F4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Colds (Viral URI)</w:t>
            </w:r>
          </w:p>
        </w:tc>
        <w:tc>
          <w:tcPr>
            <w:tcW w:w="3238" w:type="dxa"/>
          </w:tcPr>
          <w:p w:rsidR="005F4757" w:rsidRPr="005F4757" w:rsidRDefault="005F4757" w:rsidP="005F4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Viral Meningitis</w:t>
            </w:r>
          </w:p>
        </w:tc>
      </w:tr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</w:t>
            </w:r>
          </w:p>
        </w:tc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Usually present &amp; high (102-104F); typically last 3-4days</w:t>
            </w:r>
          </w:p>
        </w:tc>
        <w:tc>
          <w:tcPr>
            <w:tcW w:w="3238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Uncommon,</w:t>
            </w:r>
          </w:p>
          <w:p w:rsidR="005F4757" w:rsidRP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present, typically low grade</w:t>
            </w:r>
          </w:p>
        </w:tc>
        <w:tc>
          <w:tcPr>
            <w:tcW w:w="3238" w:type="dxa"/>
          </w:tcPr>
          <w:p w:rsidR="005F4757" w:rsidRPr="005F4757" w:rsidRDefault="00C444FE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(102-104F)</w:t>
            </w:r>
          </w:p>
        </w:tc>
      </w:tr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Chills</w:t>
            </w:r>
          </w:p>
        </w:tc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3238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</w:tr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Headache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Common; Persistent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Aches and pains, muscle aches,</w:t>
            </w:r>
          </w:p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Chest discomfort</w:t>
            </w:r>
          </w:p>
        </w:tc>
        <w:tc>
          <w:tcPr>
            <w:tcW w:w="3237" w:type="dxa"/>
          </w:tcPr>
          <w:p w:rsid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Moderate-severe</w:t>
            </w:r>
          </w:p>
          <w:p w:rsidR="00481582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last up to 14-21days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</w:tr>
      <w:tr w:rsidR="00481582" w:rsidTr="005F4757">
        <w:tc>
          <w:tcPr>
            <w:tcW w:w="3237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Cough</w:t>
            </w:r>
          </w:p>
        </w:tc>
        <w:tc>
          <w:tcPr>
            <w:tcW w:w="3237" w:type="dxa"/>
          </w:tcPr>
          <w:p w:rsidR="00481582" w:rsidRDefault="00481582" w:rsidP="0048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Non-Productive (dry) is typical</w:t>
            </w:r>
          </w:p>
        </w:tc>
        <w:tc>
          <w:tcPr>
            <w:tcW w:w="3238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Hacking, often productive</w:t>
            </w:r>
          </w:p>
        </w:tc>
        <w:tc>
          <w:tcPr>
            <w:tcW w:w="3238" w:type="dxa"/>
          </w:tcPr>
          <w:p w:rsidR="00481582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</w:tr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Fatigue and weakness (lethargy)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 early in illness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Rare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</w:t>
            </w:r>
          </w:p>
        </w:tc>
      </w:tr>
      <w:tr w:rsidR="005F4757" w:rsidTr="005F4757">
        <w:tc>
          <w:tcPr>
            <w:tcW w:w="3237" w:type="dxa"/>
          </w:tcPr>
          <w:p w:rsidR="005F4757" w:rsidRP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Stuffy or runny nose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Sore Throat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Stiff neck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Common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Sensitivity to bright light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Nausea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5F4757" w:rsidTr="005F4757">
        <w:tc>
          <w:tcPr>
            <w:tcW w:w="3237" w:type="dxa"/>
          </w:tcPr>
          <w:p w:rsidR="005F4757" w:rsidRDefault="005F4757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Vomiting</w:t>
            </w:r>
          </w:p>
        </w:tc>
        <w:tc>
          <w:tcPr>
            <w:tcW w:w="3237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be present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5F4757" w:rsidRPr="005F4757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81582" w:rsidTr="005F4757">
        <w:tc>
          <w:tcPr>
            <w:tcW w:w="3237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Lack of appetite</w:t>
            </w:r>
          </w:p>
        </w:tc>
        <w:tc>
          <w:tcPr>
            <w:tcW w:w="3237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be present</w:t>
            </w:r>
          </w:p>
        </w:tc>
        <w:tc>
          <w:tcPr>
            <w:tcW w:w="3238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Uncommon</w:t>
            </w:r>
          </w:p>
        </w:tc>
        <w:tc>
          <w:tcPr>
            <w:tcW w:w="3238" w:type="dxa"/>
          </w:tcPr>
          <w:p w:rsidR="00481582" w:rsidRDefault="00481582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F26C7B" w:rsidTr="005F4757">
        <w:tc>
          <w:tcPr>
            <w:tcW w:w="3237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</w:p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C7B" w:rsidTr="005F4757">
        <w:tc>
          <w:tcPr>
            <w:tcW w:w="3237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</w:p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</w:t>
            </w:r>
          </w:p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</w:p>
          <w:p w:rsidR="00F26C7B" w:rsidRDefault="00F26C7B" w:rsidP="005F4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</w:tcPr>
          <w:p w:rsidR="00F26C7B" w:rsidRDefault="00C444FE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Caused by a Virus</w:t>
            </w:r>
          </w:p>
        </w:tc>
        <w:tc>
          <w:tcPr>
            <w:tcW w:w="3238" w:type="dxa"/>
          </w:tcPr>
          <w:p w:rsidR="00F26C7B" w:rsidRDefault="00C444FE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Caused by a Virus</w:t>
            </w:r>
          </w:p>
        </w:tc>
        <w:tc>
          <w:tcPr>
            <w:tcW w:w="3238" w:type="dxa"/>
          </w:tcPr>
          <w:p w:rsidR="00F26C7B" w:rsidRDefault="00F26C7B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Meningitis is an inflammation of the tissues that cover the brain &amp; spinal cord. </w:t>
            </w:r>
            <w:r w:rsidR="00C444FE">
              <w:rPr>
                <w:rFonts w:ascii="Times New Roman" w:hAnsi="Times New Roman" w:cs="Times New Roman"/>
                <w:sz w:val="20"/>
                <w:szCs w:val="20"/>
              </w:rPr>
              <w:t xml:space="preserve">Caused by a Virus </w:t>
            </w:r>
          </w:p>
          <w:p w:rsidR="00C444FE" w:rsidRDefault="00C444FE" w:rsidP="005F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FE" w:rsidTr="005F4757">
        <w:tc>
          <w:tcPr>
            <w:tcW w:w="3237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3237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 the symptoms listed above; if uncertain seek medical advice from your family physician</w:t>
            </w:r>
          </w:p>
        </w:tc>
        <w:tc>
          <w:tcPr>
            <w:tcW w:w="3238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 the symptoms listed above; if uncertain seek medical advice from your family physician</w:t>
            </w:r>
          </w:p>
        </w:tc>
        <w:tc>
          <w:tcPr>
            <w:tcW w:w="3238" w:type="dxa"/>
          </w:tcPr>
          <w:p w:rsidR="00C444FE" w:rsidRPr="00020ECB" w:rsidRDefault="00020ECB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Seek medical attention if unsure </w:t>
            </w:r>
          </w:p>
        </w:tc>
      </w:tr>
      <w:tr w:rsidR="00C444FE" w:rsidTr="005F4757">
        <w:tc>
          <w:tcPr>
            <w:tcW w:w="3237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3237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Typically 7-10 days</w:t>
            </w:r>
          </w:p>
        </w:tc>
        <w:tc>
          <w:tcPr>
            <w:tcW w:w="3238" w:type="dxa"/>
          </w:tcPr>
          <w:p w:rsidR="00C444FE" w:rsidRDefault="00C444FE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Typically 7-10 days</w:t>
            </w:r>
          </w:p>
        </w:tc>
        <w:tc>
          <w:tcPr>
            <w:tcW w:w="3238" w:type="dxa"/>
          </w:tcPr>
          <w:p w:rsidR="00C444FE" w:rsidRPr="00C444FE" w:rsidRDefault="00C444FE" w:rsidP="00C4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Typically 7-10 days</w:t>
            </w:r>
          </w:p>
        </w:tc>
      </w:tr>
    </w:tbl>
    <w:p w:rsidR="001E330F" w:rsidRDefault="001E330F" w:rsidP="005F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 the season for colds &amp; flu &amp; other viruses.  Here are some steps to help lower your child chances of getting sick.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Wash hands often with soap and water, especially after using the toilet, before eating, or after coughing or blowing your nose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*Teach your child to avoid touching their face with unwashed hands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*Encourage your child to cover their coughs and sneezes with a tissue or inside of their elbow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*Get your child Vaccinated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*Keep your child home for 24 hours after they vomit or has diarrhea</w:t>
      </w:r>
    </w:p>
    <w:p w:rsidR="001E330F" w:rsidRDefault="001E330F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*Keep your child home with a fever of 100F or greater &amp; for 24 hours after the fever has gone away</w:t>
      </w:r>
      <w:r w:rsidR="00661051">
        <w:rPr>
          <w:rFonts w:ascii="Times New Roman" w:hAnsi="Times New Roman" w:cs="Times New Roman"/>
          <w:b/>
          <w:sz w:val="24"/>
          <w:szCs w:val="24"/>
        </w:rPr>
        <w:t xml:space="preserve"> (without taking fever reducing medication)</w:t>
      </w:r>
    </w:p>
    <w:p w:rsidR="001E330F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*Keep your child home if they display an unexplained skin rash</w:t>
      </w:r>
    </w:p>
    <w:p w:rsidR="00661051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*Keep your child home is they constantly cough or complains of difficulty breathing</w:t>
      </w:r>
    </w:p>
    <w:p w:rsidR="00661051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051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working together to keep our students healthy.</w:t>
      </w:r>
    </w:p>
    <w:p w:rsidR="00661051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051" w:rsidRPr="001E330F" w:rsidRDefault="00661051" w:rsidP="001E3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email me with any questions.  Shawn Loy Schoo</w:t>
      </w:r>
      <w:r w:rsidR="00286CA6">
        <w:rPr>
          <w:rFonts w:ascii="Times New Roman" w:hAnsi="Times New Roman" w:cs="Times New Roman"/>
          <w:b/>
          <w:sz w:val="24"/>
          <w:szCs w:val="24"/>
        </w:rPr>
        <w:t>l Nurse  sloy@highlandhuskies.org</w:t>
      </w:r>
    </w:p>
    <w:sectPr w:rsidR="00661051" w:rsidRPr="001E330F" w:rsidSect="00661051">
      <w:pgSz w:w="15840" w:h="12240" w:orient="landscape"/>
      <w:pgMar w:top="288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7"/>
    <w:rsid w:val="00020ECB"/>
    <w:rsid w:val="001E330F"/>
    <w:rsid w:val="00286CA6"/>
    <w:rsid w:val="002F0227"/>
    <w:rsid w:val="00481582"/>
    <w:rsid w:val="005F4757"/>
    <w:rsid w:val="00661051"/>
    <w:rsid w:val="00C24742"/>
    <w:rsid w:val="00C444FE"/>
    <w:rsid w:val="00CC0480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B035-4730-4B00-BA09-851A06C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7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4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F47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F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Loy, Shawn</dc:creator>
  <cp:keywords/>
  <dc:description/>
  <cp:lastModifiedBy>Wide, Heidi</cp:lastModifiedBy>
  <cp:revision>2</cp:revision>
  <dcterms:created xsi:type="dcterms:W3CDTF">2019-09-17T18:20:00Z</dcterms:created>
  <dcterms:modified xsi:type="dcterms:W3CDTF">2019-09-17T18:20:00Z</dcterms:modified>
</cp:coreProperties>
</file>